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90513F" w:rsidRDefault="0090513F" w:rsidP="00AC490E">
      <w:pPr>
        <w:pBdr>
          <w:top w:val="nil"/>
          <w:left w:val="nil"/>
          <w:bottom w:val="nil"/>
          <w:right w:val="nil"/>
          <w:between w:val="nil"/>
        </w:pBdr>
        <w:spacing w:line="240" w:lineRule="auto"/>
        <w:ind w:leftChars="0" w:left="0" w:right="-375" w:firstLineChars="0" w:firstLine="0"/>
        <w:jc w:val="both"/>
        <w:rPr>
          <w:rFonts w:ascii="Arial" w:eastAsia="Arial" w:hAnsi="Arial" w:cs="Arial"/>
          <w:color w:val="000000"/>
          <w:sz w:val="20"/>
          <w:szCs w:val="20"/>
        </w:rPr>
      </w:pPr>
      <w:bookmarkStart w:id="0" w:name="_GoBack"/>
      <w:bookmarkEnd w:id="0"/>
    </w:p>
    <w:p w14:paraId="00000003"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6D3B6201"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C490E">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w:t>
      </w:r>
      <w:r>
        <w:rPr>
          <w:rFonts w:ascii="Calibri" w:eastAsia="Calibri" w:hAnsi="Calibri" w:cs="Calibri"/>
          <w:color w:val="000000"/>
          <w:sz w:val="22"/>
          <w:szCs w:val="22"/>
        </w:rPr>
        <w:t xml:space="preserve">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90513F" w:rsidRDefault="0090513F" w:rsidP="00AC490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C490E">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AC490E">
        <w:rPr>
          <w:rFonts w:ascii="Calibri" w:eastAsia="Calibri" w:hAnsi="Calibri" w:cs="Calibri"/>
          <w:b/>
          <w:color w:val="000000"/>
          <w:sz w:val="22"/>
          <w:szCs w:val="22"/>
        </w:rPr>
        <w:t>1 (un) año</w:t>
      </w:r>
      <w:r w:rsidRPr="00AC490E">
        <w:rPr>
          <w:rFonts w:ascii="Calibri" w:eastAsia="Calibri" w:hAnsi="Calibri" w:cs="Calibri"/>
          <w:color w:val="000000"/>
          <w:sz w:val="22"/>
          <w:szCs w:val="22"/>
        </w:rPr>
        <w:t xml:space="preserve"> en aquellas partidas donde</w:t>
      </w:r>
      <w:r>
        <w:rPr>
          <w:rFonts w:ascii="Calibri" w:eastAsia="Calibri" w:hAnsi="Calibri" w:cs="Calibri"/>
          <w:color w:val="000000"/>
          <w:sz w:val="22"/>
          <w:szCs w:val="22"/>
        </w:rPr>
        <w:t xml:space="preserv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2E10CF9B"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w:t>
      </w:r>
      <w:r w:rsidRPr="00AC490E">
        <w:rPr>
          <w:rFonts w:ascii="Calibri" w:eastAsia="Calibri" w:hAnsi="Calibri" w:cs="Calibri"/>
          <w:color w:val="000000"/>
          <w:sz w:val="22"/>
          <w:szCs w:val="22"/>
        </w:rPr>
        <w:t>partir de la presentación de ofertas y hasta la fecha de entrega total y cumplimiento del contrato a entera satisfacción del Gobierno del Estado, de los bienes cotizados en los que participe, de conformidad a lo solicitado</w:t>
      </w:r>
      <w:r>
        <w:rPr>
          <w:rFonts w:ascii="Calibri" w:eastAsia="Calibri" w:hAnsi="Calibri" w:cs="Calibri"/>
          <w:color w:val="000000"/>
          <w:sz w:val="22"/>
          <w:szCs w:val="22"/>
        </w:rPr>
        <w:t xml:space="preserve"> en el (los) Anexo (s) respectivo (s) independientemente de modificaciones que pudieran sufrir como consecuencia de fluctuaciones monetarias.</w:t>
      </w:r>
    </w:p>
    <w:p w14:paraId="0000001D"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29D21B46" w:rsidR="0090513F" w:rsidRPr="00AC490E"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AC490E">
        <w:rPr>
          <w:rFonts w:ascii="Calibri" w:eastAsia="Calibri" w:hAnsi="Calibri" w:cs="Calibri"/>
          <w:color w:val="000000"/>
          <w:sz w:val="22"/>
          <w:szCs w:val="22"/>
        </w:rPr>
        <w:t>invitación, en los términos que al efecto contempla la Ley.</w:t>
      </w:r>
    </w:p>
    <w:p w14:paraId="0000001F"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90513F" w:rsidRDefault="0090513F" w:rsidP="00AC490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90513F" w:rsidRDefault="00D50BAD" w:rsidP="00AC490E">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90513F" w:rsidRDefault="0090513F" w:rsidP="00AC490E">
      <w:pPr>
        <w:ind w:left="0" w:hanging="2"/>
        <w:jc w:val="both"/>
        <w:rPr>
          <w:rFonts w:ascii="Calibri" w:eastAsia="Calibri" w:hAnsi="Calibri" w:cs="Calibri"/>
          <w:sz w:val="22"/>
          <w:szCs w:val="22"/>
        </w:rPr>
      </w:pPr>
    </w:p>
    <w:p w14:paraId="00000026" w14:textId="77777777" w:rsidR="0090513F" w:rsidRDefault="00D50BAD" w:rsidP="00AC490E">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90513F" w:rsidRDefault="0090513F" w:rsidP="00AC490E">
      <w:pPr>
        <w:ind w:left="0" w:hanging="2"/>
        <w:jc w:val="both"/>
        <w:rPr>
          <w:rFonts w:ascii="Calibri" w:eastAsia="Calibri" w:hAnsi="Calibri" w:cs="Calibri"/>
          <w:sz w:val="22"/>
          <w:szCs w:val="22"/>
        </w:rPr>
      </w:pPr>
    </w:p>
    <w:p w14:paraId="00000028" w14:textId="77777777" w:rsidR="0090513F" w:rsidRDefault="00D50BAD" w:rsidP="00AC490E">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90513F" w:rsidRDefault="0090513F" w:rsidP="00AC490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90513F" w:rsidRPr="00AC490E"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C490E">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90513F" w:rsidRPr="00AC490E" w:rsidRDefault="0090513F" w:rsidP="00AC490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E" w14:textId="77777777" w:rsidR="0090513F" w:rsidRDefault="00D50BAD"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F" w14:textId="77777777" w:rsidR="0090513F" w:rsidRDefault="00D50BAD"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AC490E">
        <w:rPr>
          <w:rFonts w:ascii="Calibri" w:eastAsia="Calibri" w:hAnsi="Calibri" w:cs="Calibri"/>
          <w:b/>
          <w:color w:val="000000"/>
          <w:sz w:val="22"/>
          <w:szCs w:val="22"/>
        </w:rPr>
        <w:t>relacionados podrá ser causa de</w:t>
      </w:r>
      <w:r>
        <w:rPr>
          <w:rFonts w:ascii="Calibri" w:eastAsia="Calibri" w:hAnsi="Calibri" w:cs="Calibri"/>
          <w:b/>
          <w:color w:val="000000"/>
          <w:sz w:val="22"/>
          <w:szCs w:val="22"/>
        </w:rPr>
        <w:t xml:space="preserve"> descalificación. </w:t>
      </w:r>
    </w:p>
    <w:p w14:paraId="00000030"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57D303BE" w:rsidR="0090513F" w:rsidRDefault="00D50BAD" w:rsidP="00AC490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w:t>
      </w:r>
      <w:r w:rsidR="003E6C34">
        <w:rPr>
          <w:rFonts w:ascii="Calibri" w:eastAsia="Calibri" w:hAnsi="Calibri" w:cs="Calibri"/>
          <w:b/>
          <w:color w:val="000000"/>
          <w:sz w:val="22"/>
          <w:szCs w:val="22"/>
        </w:rPr>
        <w:t>_____________</w:t>
      </w:r>
      <w:r>
        <w:rPr>
          <w:rFonts w:ascii="Calibri" w:eastAsia="Calibri" w:hAnsi="Calibri" w:cs="Calibri"/>
          <w:b/>
          <w:color w:val="000000"/>
          <w:sz w:val="22"/>
          <w:szCs w:val="22"/>
        </w:rPr>
        <w:t>______</w:t>
      </w:r>
    </w:p>
    <w:p w14:paraId="00000033" w14:textId="77777777" w:rsidR="0090513F" w:rsidRDefault="00D50BAD" w:rsidP="00AC490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90513F" w:rsidRDefault="00D50BAD" w:rsidP="00AC490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90513F" w:rsidRDefault="0090513F" w:rsidP="00AC490E">
      <w:pPr>
        <w:ind w:left="0" w:right="-375" w:hanging="2"/>
        <w:rPr>
          <w:rFonts w:ascii="Calibri" w:eastAsia="Calibri" w:hAnsi="Calibri" w:cs="Calibri"/>
          <w:sz w:val="22"/>
          <w:szCs w:val="22"/>
        </w:rPr>
      </w:pPr>
    </w:p>
    <w:sectPr w:rsidR="0090513F">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FA714" w14:textId="77777777" w:rsidR="005C1897" w:rsidRDefault="005C1897" w:rsidP="00AC490E">
      <w:pPr>
        <w:spacing w:line="240" w:lineRule="auto"/>
        <w:ind w:left="0" w:hanging="2"/>
      </w:pPr>
      <w:r>
        <w:separator/>
      </w:r>
    </w:p>
  </w:endnote>
  <w:endnote w:type="continuationSeparator" w:id="0">
    <w:p w14:paraId="2E8268B4" w14:textId="77777777" w:rsidR="005C1897" w:rsidRDefault="005C1897" w:rsidP="00AC490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90513F" w:rsidRDefault="00D50BAD" w:rsidP="00AC490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90513F" w:rsidRDefault="0090513F" w:rsidP="00AC490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90513F" w:rsidRPr="008F4985" w:rsidRDefault="00D50BAD" w:rsidP="00AC490E">
    <w:pPr>
      <w:pBdr>
        <w:top w:val="nil"/>
        <w:left w:val="nil"/>
        <w:bottom w:val="nil"/>
        <w:right w:val="nil"/>
        <w:between w:val="nil"/>
      </w:pBdr>
      <w:tabs>
        <w:tab w:val="center" w:pos="4252"/>
        <w:tab w:val="right" w:pos="8504"/>
      </w:tabs>
      <w:spacing w:line="240" w:lineRule="auto"/>
      <w:ind w:left="0" w:hanging="2"/>
      <w:jc w:val="right"/>
      <w:rPr>
        <w:rFonts w:asciiTheme="majorHAnsi" w:hAnsiTheme="majorHAnsi" w:cstheme="majorHAnsi"/>
        <w:color w:val="000000"/>
      </w:rPr>
    </w:pPr>
    <w:r w:rsidRPr="008F4985">
      <w:rPr>
        <w:rFonts w:asciiTheme="majorHAnsi" w:hAnsiTheme="majorHAnsi" w:cstheme="majorHAnsi"/>
        <w:color w:val="000000"/>
      </w:rPr>
      <w:t xml:space="preserve">Página </w:t>
    </w:r>
    <w:r w:rsidRPr="008F4985">
      <w:rPr>
        <w:rFonts w:asciiTheme="majorHAnsi" w:hAnsiTheme="majorHAnsi" w:cstheme="majorHAnsi"/>
        <w:b/>
        <w:color w:val="000000"/>
      </w:rPr>
      <w:fldChar w:fldCharType="begin"/>
    </w:r>
    <w:r w:rsidRPr="008F4985">
      <w:rPr>
        <w:rFonts w:asciiTheme="majorHAnsi" w:hAnsiTheme="majorHAnsi" w:cstheme="majorHAnsi"/>
        <w:b/>
        <w:color w:val="000000"/>
      </w:rPr>
      <w:instrText>PAGE</w:instrText>
    </w:r>
    <w:r w:rsidRPr="008F4985">
      <w:rPr>
        <w:rFonts w:asciiTheme="majorHAnsi" w:hAnsiTheme="majorHAnsi" w:cstheme="majorHAnsi"/>
        <w:b/>
        <w:color w:val="000000"/>
      </w:rPr>
      <w:fldChar w:fldCharType="separate"/>
    </w:r>
    <w:r w:rsidR="00051514">
      <w:rPr>
        <w:rFonts w:asciiTheme="majorHAnsi" w:hAnsiTheme="majorHAnsi" w:cstheme="majorHAnsi"/>
        <w:b/>
        <w:noProof/>
        <w:color w:val="000000"/>
      </w:rPr>
      <w:t>1</w:t>
    </w:r>
    <w:r w:rsidRPr="008F4985">
      <w:rPr>
        <w:rFonts w:asciiTheme="majorHAnsi" w:hAnsiTheme="majorHAnsi" w:cstheme="majorHAnsi"/>
        <w:b/>
        <w:color w:val="000000"/>
      </w:rPr>
      <w:fldChar w:fldCharType="end"/>
    </w:r>
    <w:r w:rsidRPr="008F4985">
      <w:rPr>
        <w:rFonts w:asciiTheme="majorHAnsi" w:hAnsiTheme="majorHAnsi" w:cstheme="majorHAnsi"/>
        <w:color w:val="000000"/>
      </w:rPr>
      <w:t xml:space="preserve"> de </w:t>
    </w:r>
    <w:r w:rsidRPr="008F4985">
      <w:rPr>
        <w:rFonts w:asciiTheme="majorHAnsi" w:hAnsiTheme="majorHAnsi" w:cstheme="majorHAnsi"/>
        <w:b/>
        <w:color w:val="000000"/>
      </w:rPr>
      <w:fldChar w:fldCharType="begin"/>
    </w:r>
    <w:r w:rsidRPr="008F4985">
      <w:rPr>
        <w:rFonts w:asciiTheme="majorHAnsi" w:hAnsiTheme="majorHAnsi" w:cstheme="majorHAnsi"/>
        <w:b/>
        <w:color w:val="000000"/>
      </w:rPr>
      <w:instrText>NUMPAGES</w:instrText>
    </w:r>
    <w:r w:rsidRPr="008F4985">
      <w:rPr>
        <w:rFonts w:asciiTheme="majorHAnsi" w:hAnsiTheme="majorHAnsi" w:cstheme="majorHAnsi"/>
        <w:b/>
        <w:color w:val="000000"/>
      </w:rPr>
      <w:fldChar w:fldCharType="separate"/>
    </w:r>
    <w:r w:rsidR="00051514">
      <w:rPr>
        <w:rFonts w:asciiTheme="majorHAnsi" w:hAnsiTheme="majorHAnsi" w:cstheme="majorHAnsi"/>
        <w:b/>
        <w:noProof/>
        <w:color w:val="000000"/>
      </w:rPr>
      <w:t>2</w:t>
    </w:r>
    <w:r w:rsidRPr="008F4985">
      <w:rPr>
        <w:rFonts w:asciiTheme="majorHAnsi" w:hAnsiTheme="majorHAnsi" w:cstheme="majorHAnsi"/>
        <w:b/>
        <w:color w:val="000000"/>
      </w:rPr>
      <w:fldChar w:fldCharType="end"/>
    </w:r>
  </w:p>
  <w:p w14:paraId="0000007F" w14:textId="77777777" w:rsidR="0090513F" w:rsidRDefault="0090513F" w:rsidP="00AC490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607EB" w14:textId="77777777" w:rsidR="00AC490E" w:rsidRDefault="00AC490E" w:rsidP="00AC490E">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CE94E" w14:textId="77777777" w:rsidR="005C1897" w:rsidRDefault="005C1897" w:rsidP="00AC490E">
      <w:pPr>
        <w:spacing w:line="240" w:lineRule="auto"/>
        <w:ind w:left="0" w:hanging="2"/>
      </w:pPr>
      <w:r>
        <w:separator/>
      </w:r>
    </w:p>
  </w:footnote>
  <w:footnote w:type="continuationSeparator" w:id="0">
    <w:p w14:paraId="711F1404" w14:textId="77777777" w:rsidR="005C1897" w:rsidRDefault="005C1897" w:rsidP="00AC490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3191B" w14:textId="77777777" w:rsidR="00AC490E" w:rsidRDefault="00AC490E" w:rsidP="00AC490E">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B0BE1F" w14:textId="5B7A67E1" w:rsidR="00AC490E" w:rsidRDefault="00AC490E" w:rsidP="00AC490E">
    <w:pPr>
      <w:ind w:leftChars="0" w:left="2" w:hanging="2"/>
      <w:jc w:val="center"/>
      <w:rPr>
        <w:rFonts w:ascii="Calibri" w:eastAsia="Calibri" w:hAnsi="Calibri" w:cs="Calibri"/>
        <w:b/>
      </w:rPr>
    </w:pPr>
    <w:r>
      <w:rPr>
        <w:rFonts w:ascii="Calibri" w:eastAsia="Calibri" w:hAnsi="Calibri" w:cs="Calibri"/>
        <w:b/>
      </w:rPr>
      <w:t>ANEXO AB</w:t>
    </w:r>
  </w:p>
  <w:p w14:paraId="37E786C6" w14:textId="1AD52512" w:rsidR="00AC490E" w:rsidRDefault="00AC490E" w:rsidP="00AC490E">
    <w:pPr>
      <w:ind w:leftChars="0" w:left="2" w:hanging="2"/>
      <w:jc w:val="center"/>
      <w:rPr>
        <w:rFonts w:ascii="Calibri" w:eastAsia="Calibri" w:hAnsi="Calibri" w:cs="Calibri"/>
      </w:rPr>
    </w:pPr>
    <w:r>
      <w:rPr>
        <w:rFonts w:ascii="Calibri" w:eastAsia="Calibri" w:hAnsi="Calibri" w:cs="Calibri"/>
        <w:b/>
      </w:rPr>
      <w:t>INVITACIÓN MIXTA DE ADJ</w:t>
    </w:r>
    <w:r w:rsidR="00051514">
      <w:rPr>
        <w:rFonts w:ascii="Calibri" w:eastAsia="Calibri" w:hAnsi="Calibri" w:cs="Calibri"/>
        <w:b/>
      </w:rPr>
      <w:t>UDICACIÓN DIRECTA No. CDE-49203822-2</w:t>
    </w:r>
  </w:p>
  <w:p w14:paraId="482A2A97" w14:textId="77777777" w:rsidR="00AC490E" w:rsidRDefault="00AC490E" w:rsidP="00AC490E">
    <w:pPr>
      <w:ind w:leftChars="0" w:left="2" w:hanging="2"/>
      <w:jc w:val="center"/>
      <w:rPr>
        <w:rFonts w:ascii="Calibri" w:eastAsia="Calibri" w:hAnsi="Calibri" w:cs="Calibri"/>
      </w:rPr>
    </w:pPr>
    <w:r>
      <w:rPr>
        <w:rFonts w:ascii="Calibri" w:eastAsia="Calibri" w:hAnsi="Calibri" w:cs="Calibri"/>
        <w:b/>
      </w:rPr>
      <w:t>PARA LA ADQUISICIÓN DE MAQUINARIA Y EQUIPO INDUSTRIAL</w:t>
    </w:r>
  </w:p>
  <w:p w14:paraId="0000007B" w14:textId="77777777" w:rsidR="0090513F" w:rsidRDefault="0090513F" w:rsidP="00AC490E">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C09AA" w14:textId="77777777" w:rsidR="00AC490E" w:rsidRDefault="00AC490E" w:rsidP="00AC490E">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46459"/>
    <w:multiLevelType w:val="multilevel"/>
    <w:tmpl w:val="0FE4FBF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80D3D25"/>
    <w:multiLevelType w:val="multilevel"/>
    <w:tmpl w:val="E01E792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C1E3639"/>
    <w:multiLevelType w:val="multilevel"/>
    <w:tmpl w:val="A9EC656C"/>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347E0BD6"/>
    <w:multiLevelType w:val="multilevel"/>
    <w:tmpl w:val="A5EA7E6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B512A6C"/>
    <w:multiLevelType w:val="multilevel"/>
    <w:tmpl w:val="7566678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D840DA4"/>
    <w:multiLevelType w:val="multilevel"/>
    <w:tmpl w:val="DCB841E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C3A6D73"/>
    <w:multiLevelType w:val="multilevel"/>
    <w:tmpl w:val="2FAEA15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68AD06B8"/>
    <w:multiLevelType w:val="multilevel"/>
    <w:tmpl w:val="E0DC068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8">
    <w:nsid w:val="6F3E6D83"/>
    <w:multiLevelType w:val="multilevel"/>
    <w:tmpl w:val="F3FA86C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8"/>
  </w:num>
  <w:num w:numId="3">
    <w:abstractNumId w:val="4"/>
  </w:num>
  <w:num w:numId="4">
    <w:abstractNumId w:val="0"/>
  </w:num>
  <w:num w:numId="5">
    <w:abstractNumId w:val="3"/>
  </w:num>
  <w:num w:numId="6">
    <w:abstractNumId w:val="7"/>
  </w:num>
  <w:num w:numId="7">
    <w:abstractNumId w:val="1"/>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0513F"/>
    <w:rsid w:val="00051514"/>
    <w:rsid w:val="003E6C34"/>
    <w:rsid w:val="005C1897"/>
    <w:rsid w:val="008F4985"/>
    <w:rsid w:val="0090513F"/>
    <w:rsid w:val="00AC490E"/>
    <w:rsid w:val="00D50BAD"/>
    <w:rsid w:val="00D916C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836</Words>
  <Characters>4600</Characters>
  <Application>Microsoft Office Word</Application>
  <DocSecurity>0</DocSecurity>
  <Lines>38</Lines>
  <Paragraphs>10</Paragraphs>
  <ScaleCrop>false</ScaleCrop>
  <Company/>
  <LinksUpToDate>false</LinksUpToDate>
  <CharactersWithSpaces>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CLAUDIA BERENICE RUIZ CERVANTES</cp:lastModifiedBy>
  <cp:revision>5</cp:revision>
  <dcterms:created xsi:type="dcterms:W3CDTF">2017-05-19T19:26:00Z</dcterms:created>
  <dcterms:modified xsi:type="dcterms:W3CDTF">2022-09-29T16:36:00Z</dcterms:modified>
</cp:coreProperties>
</file>